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就业信息</w:t>
      </w:r>
      <w:bookmarkStart w:id="0" w:name="_Toc9902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获取平台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一、就业信息获取渠道</w:t>
      </w:r>
      <w:bookmarkEnd w:id="0"/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1" w:name="_Toc30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（一）政策性就业信息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1.教育部大学生就业网（“政策”栏）：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http://www.ncss.cn/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2.大学生志愿服务西部计划网：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https://xibu.youth.cn/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3.全国征兵网：https://www.gfbzb.gov.cn/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2" w:name="_Toc2645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（二）非政策性就业信息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1.校园渠道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（1）南开大学就业信息网：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https://career.nankai.edu.cn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（2）微信公众号“南开就业”、“南开学生立公研究会”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（3）飞书订阅号“南开就业”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（4）就业信差及微信群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2.各类招聘平台网站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（1）应届生求职网：http://www.yingjiesheng.com/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（2）新职业网：http://www.ncss.cn/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（3）智联招聘：https://www.zhaopin.com/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（4）前程无忧：https://www.51job.com/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（5）BOSS直聘：https://www.zhipin.com/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（6）中华英才网：http://campus.chinahr.com/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（7）国聘校招版：https://campus.iguopin.com/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（8）猎聘：https://www.liepin.com/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（1）关注用人单位官方网站、公众号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（2）关注其他高校校园招聘网、就业微信公众号；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（3）通过校友、亲友等获取就业信息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Toc2042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二、其他求职类相关资源</w:t>
      </w:r>
      <w:bookmarkEnd w:id="3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4" w:name="_Toc13421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）行业信息获取渠道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1.今日头条：关注“行业报告研究院”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2.微信公众号：钛媒体、行业研究、行业研究报告、行行查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3.行业信息相关网站：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（1）艾瑞网（各类行业研究报告）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https://report.iresearch.cn/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（2）中文互联网数据资讯网：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http://www.199it.com/newly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据局（各类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行业报告与调研数据）：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"http://www.shujuju.cn/"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http://www.shujuju.cn/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</w:t>
      </w: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子工程网（行业信息整合网站）：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https://ee.ofweek.com/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5" w:name="_Toc16343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）职业信息获取渠道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1.学职平台-职业百科：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"https://xz.chsi.com.cn/occupation/index.action"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https://xz.chsi.com.cn/occupation/index.action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O*NET网站（职业霍兰德兴趣代码）：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"https://www.onetonline.org/"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https://www.onetonline.org/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lef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984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593F6-87B5-4652-A55E-746758C15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B19958-70A0-4656-8788-555AC9D46A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32EBA4-BA2A-40CA-BA3B-D8C13DBF7F8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CA5E171-27AB-40F3-BE77-1E0FC7E824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599121E-FB3C-40EE-8B6A-5A5E9EFE8864}"/>
  </w:font>
  <w:font w:name="方正悠黑体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悠黑体加粗">
    <w:panose1 w:val="02010600010101010101"/>
    <w:charset w:val="86"/>
    <w:family w:val="auto"/>
    <w:pitch w:val="default"/>
    <w:sig w:usb0="A00002BF" w:usb1="38CF7CFB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68F6"/>
    <w:rsid w:val="171F5372"/>
    <w:rsid w:val="1AFD5EAF"/>
    <w:rsid w:val="50204A85"/>
    <w:rsid w:val="6594370F"/>
    <w:rsid w:val="78A82ADD"/>
    <w:rsid w:val="7AE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9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10">
    <w:name w:val="正文二级标题"/>
    <w:basedOn w:val="1"/>
    <w:qFormat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2021-10-14T07:45:00Z</dcterms:created>
  <dc:creator>NKUCareer</dc:creator>
  <cp:lastModifiedBy>薛定谔的汪</cp:lastModifiedBy>
  <dcterms:modified xsi:type="dcterms:W3CDTF">2021-10-16T11:52:05Z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782643118A574BB8A60611DDA43A776D</vt:lpwstr>
  </property>
</Properties>
</file>